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22F6A" w14:textId="77777777" w:rsidR="005E5F60" w:rsidRDefault="004E24A3">
      <w:r>
        <w:t>There are 3 steps to accepting ACH or Wire Payments:</w:t>
      </w:r>
    </w:p>
    <w:p w14:paraId="6BC1DD95" w14:textId="77777777" w:rsidR="005A5611" w:rsidRDefault="005A5611"/>
    <w:p w14:paraId="075E8270" w14:textId="77777777" w:rsidR="005A5611" w:rsidRDefault="005A5611" w:rsidP="005A5611">
      <w:pPr>
        <w:pStyle w:val="ListParagraph"/>
        <w:numPr>
          <w:ilvl w:val="0"/>
          <w:numId w:val="4"/>
        </w:numPr>
      </w:pPr>
      <w:r>
        <w:t xml:space="preserve">Contact Treasury to </w:t>
      </w:r>
      <w:r w:rsidR="004E24A3">
        <w:t>obtain banking information to provide to your customers.</w:t>
      </w:r>
    </w:p>
    <w:p w14:paraId="4FBEA5FA" w14:textId="77777777" w:rsidR="004E24A3" w:rsidRDefault="004E24A3" w:rsidP="004E24A3">
      <w:pPr>
        <w:pStyle w:val="ListParagraph"/>
        <w:numPr>
          <w:ilvl w:val="1"/>
          <w:numId w:val="4"/>
        </w:numPr>
      </w:pPr>
      <w:r>
        <w:t xml:space="preserve">Contact: </w:t>
      </w:r>
      <w:r w:rsidR="00BD6EFC">
        <w:t>Robbi Puryear,</w:t>
      </w:r>
      <w:r w:rsidR="001B28B6">
        <w:t xml:space="preserve"> </w:t>
      </w:r>
      <w:hyperlink r:id="rId7" w:history="1">
        <w:r w:rsidR="001B28B6" w:rsidRPr="001B28B6">
          <w:rPr>
            <w:bCs/>
          </w:rPr>
          <w:t>rdpuryea@central.uh.edu</w:t>
        </w:r>
      </w:hyperlink>
      <w:r w:rsidR="001B28B6">
        <w:t xml:space="preserve"> </w:t>
      </w:r>
    </w:p>
    <w:p w14:paraId="5FF256DD" w14:textId="77777777" w:rsidR="008F60D8" w:rsidRDefault="008F60D8" w:rsidP="008F60D8">
      <w:pPr>
        <w:pStyle w:val="ListParagraph"/>
        <w:ind w:left="1080"/>
      </w:pPr>
    </w:p>
    <w:p w14:paraId="6EFB3D77" w14:textId="77777777" w:rsidR="005A5611" w:rsidRDefault="005A5611" w:rsidP="005A5611">
      <w:pPr>
        <w:pStyle w:val="ListParagraph"/>
        <w:numPr>
          <w:ilvl w:val="0"/>
          <w:numId w:val="4"/>
        </w:numPr>
      </w:pPr>
      <w:r>
        <w:t xml:space="preserve">Contact </w:t>
      </w:r>
      <w:r w:rsidR="004E24A3">
        <w:t xml:space="preserve">Bank Reconciliations to notify them that your department will be accepting ACH or Wire payments. This will help them identify you as the recipient when funds arrive at the bank. </w:t>
      </w:r>
    </w:p>
    <w:p w14:paraId="3771EEA0" w14:textId="3ADE05A1" w:rsidR="004E24A3" w:rsidRDefault="004E24A3" w:rsidP="004E24A3">
      <w:pPr>
        <w:pStyle w:val="ListParagraph"/>
        <w:numPr>
          <w:ilvl w:val="1"/>
          <w:numId w:val="4"/>
        </w:numPr>
      </w:pPr>
      <w:r>
        <w:t xml:space="preserve">Contact:  </w:t>
      </w:r>
    </w:p>
    <w:p w14:paraId="64C2E885" w14:textId="612DFF29" w:rsidR="00311615" w:rsidRDefault="00311615" w:rsidP="00311615">
      <w:pPr>
        <w:numPr>
          <w:ilvl w:val="2"/>
          <w:numId w:val="4"/>
        </w:numPr>
        <w:rPr>
          <w:color w:val="1F497D"/>
          <w:sz w:val="22"/>
        </w:rPr>
      </w:pPr>
      <w:hyperlink r:id="rId8" w:history="1">
        <w:r w:rsidRPr="005803FD">
          <w:rPr>
            <w:rStyle w:val="Hyperlink"/>
          </w:rPr>
          <w:t>BnkRecon@central.uh.edu</w:t>
        </w:r>
      </w:hyperlink>
    </w:p>
    <w:p w14:paraId="2BC4D0FC" w14:textId="77777777" w:rsidR="008F60D8" w:rsidRDefault="008F60D8" w:rsidP="008F60D8">
      <w:pPr>
        <w:pStyle w:val="ListParagraph"/>
        <w:ind w:left="1620"/>
      </w:pPr>
    </w:p>
    <w:p w14:paraId="38922D76" w14:textId="77777777" w:rsidR="005A5611" w:rsidRDefault="004E24A3" w:rsidP="005A5611">
      <w:pPr>
        <w:pStyle w:val="ListParagraph"/>
        <w:numPr>
          <w:ilvl w:val="0"/>
          <w:numId w:val="4"/>
        </w:numPr>
      </w:pPr>
      <w:r>
        <w:t>Ensure that your invoices include ACH/Wire transfer instructions that specify that the payee should</w:t>
      </w:r>
      <w:r w:rsidR="005A5611">
        <w:t>:</w:t>
      </w:r>
    </w:p>
    <w:p w14:paraId="5AE6E082" w14:textId="77777777" w:rsidR="004E24A3" w:rsidRDefault="004E24A3" w:rsidP="005A5611">
      <w:pPr>
        <w:pStyle w:val="ListParagraph"/>
        <w:numPr>
          <w:ilvl w:val="1"/>
          <w:numId w:val="4"/>
        </w:numPr>
      </w:pPr>
      <w:r>
        <w:t>S</w:t>
      </w:r>
      <w:r w:rsidR="005A5611">
        <w:t xml:space="preserve">end all ACH’s with </w:t>
      </w:r>
      <w:r>
        <w:t xml:space="preserve">text </w:t>
      </w:r>
      <w:r w:rsidR="005A5611">
        <w:t>a</w:t>
      </w:r>
      <w:r>
        <w:t>ddenda; and</w:t>
      </w:r>
    </w:p>
    <w:p w14:paraId="663FB07E" w14:textId="77777777" w:rsidR="005A5611" w:rsidRDefault="004E24A3" w:rsidP="005A5611">
      <w:pPr>
        <w:pStyle w:val="ListParagraph"/>
        <w:numPr>
          <w:ilvl w:val="1"/>
          <w:numId w:val="4"/>
        </w:numPr>
      </w:pPr>
      <w:r>
        <w:t>Text addenda should include your alpha-numeric Department ID (ex:  H0205).</w:t>
      </w:r>
    </w:p>
    <w:p w14:paraId="3462C6BD" w14:textId="77777777" w:rsidR="00BD6EFC" w:rsidRDefault="00BD6EFC" w:rsidP="00BD6EFC">
      <w:pPr>
        <w:pStyle w:val="ListParagraph"/>
        <w:ind w:left="0"/>
      </w:pPr>
    </w:p>
    <w:p w14:paraId="4C6F08E4" w14:textId="77777777" w:rsidR="00BD6EFC" w:rsidRPr="00BD6EFC" w:rsidRDefault="00BD6EFC" w:rsidP="00BD6EFC">
      <w:pPr>
        <w:pStyle w:val="ListParagraph"/>
        <w:ind w:left="0"/>
        <w:rPr>
          <w:u w:val="single"/>
        </w:rPr>
      </w:pPr>
      <w:r w:rsidRPr="00BD6EFC">
        <w:rPr>
          <w:u w:val="single"/>
        </w:rPr>
        <w:t>Miscellaneous Information</w:t>
      </w:r>
    </w:p>
    <w:p w14:paraId="5AB4F090" w14:textId="77777777" w:rsidR="00BD6EFC" w:rsidRDefault="008F60D8" w:rsidP="008F60D8">
      <w:pPr>
        <w:pStyle w:val="ListParagraph"/>
        <w:ind w:left="0"/>
      </w:pPr>
      <w:r>
        <w:t xml:space="preserve">1)  </w:t>
      </w:r>
      <w:r w:rsidR="00BD6EFC">
        <w:t xml:space="preserve">These procedures refer to billing and collecting funds for non-sponsored project activities. </w:t>
      </w:r>
      <w:r>
        <w:t>All sponsored</w:t>
      </w:r>
      <w:r w:rsidR="00BD6EFC">
        <w:t xml:space="preserve"> project activities must be billed, collected, and recorded through the Division of Research’s Financial Services Department and Finance Research Accounting. </w:t>
      </w:r>
    </w:p>
    <w:p w14:paraId="6A7DA711" w14:textId="77777777" w:rsidR="008F60D8" w:rsidRDefault="008F60D8" w:rsidP="008F60D8">
      <w:pPr>
        <w:pStyle w:val="ListParagraph"/>
        <w:ind w:left="0"/>
      </w:pPr>
    </w:p>
    <w:p w14:paraId="717F2073" w14:textId="77777777" w:rsidR="00BD6EFC" w:rsidRDefault="008F60D8" w:rsidP="008F60D8">
      <w:pPr>
        <w:pStyle w:val="ListParagraph"/>
        <w:ind w:left="0"/>
      </w:pPr>
      <w:r>
        <w:t xml:space="preserve">2)   </w:t>
      </w:r>
      <w:r w:rsidR="00BD6EFC">
        <w:t>International Wire Transfer Charges often have a service charge</w:t>
      </w:r>
    </w:p>
    <w:p w14:paraId="350CBD7C" w14:textId="77777777" w:rsidR="00BD6EFC" w:rsidRDefault="00BD6EFC" w:rsidP="00BD6EFC">
      <w:pPr>
        <w:pStyle w:val="ListParagraph"/>
        <w:numPr>
          <w:ilvl w:val="1"/>
          <w:numId w:val="6"/>
        </w:numPr>
      </w:pPr>
      <w:r>
        <w:t>Departments will be responsible for paying service charges</w:t>
      </w:r>
    </w:p>
    <w:p w14:paraId="44CE127E" w14:textId="77777777" w:rsidR="00BD6EFC" w:rsidRDefault="00BD6EFC" w:rsidP="00BD6EFC">
      <w:pPr>
        <w:pStyle w:val="ListParagraph"/>
        <w:numPr>
          <w:ilvl w:val="1"/>
          <w:numId w:val="6"/>
        </w:numPr>
      </w:pPr>
      <w:r>
        <w:t>The journal entry should record:</w:t>
      </w:r>
    </w:p>
    <w:p w14:paraId="30A83A73" w14:textId="77777777" w:rsidR="00BD6EFC" w:rsidRDefault="00BD6EFC" w:rsidP="00BD6EFC">
      <w:pPr>
        <w:pStyle w:val="ListParagraph"/>
        <w:numPr>
          <w:ilvl w:val="2"/>
          <w:numId w:val="6"/>
        </w:numPr>
      </w:pPr>
      <w:r>
        <w:t xml:space="preserve">a credit for the full revenue in the appropriate </w:t>
      </w:r>
      <w:proofErr w:type="gramStart"/>
      <w:r>
        <w:t>account;</w:t>
      </w:r>
      <w:proofErr w:type="gramEnd"/>
    </w:p>
    <w:p w14:paraId="40D71CFA" w14:textId="77777777" w:rsidR="00BD6EFC" w:rsidRDefault="00BD6EFC" w:rsidP="00BD6EFC">
      <w:pPr>
        <w:pStyle w:val="ListParagraph"/>
        <w:numPr>
          <w:ilvl w:val="2"/>
          <w:numId w:val="6"/>
        </w:numPr>
      </w:pPr>
      <w:r>
        <w:t xml:space="preserve">a debit </w:t>
      </w:r>
      <w:proofErr w:type="gramStart"/>
      <w:r>
        <w:t>for the amount of</w:t>
      </w:r>
      <w:proofErr w:type="gramEnd"/>
      <w:r>
        <w:t xml:space="preserve"> the service charge using account</w:t>
      </w:r>
      <w:r w:rsidR="00F94AC2">
        <w:t xml:space="preserve"> 54711</w:t>
      </w:r>
    </w:p>
    <w:p w14:paraId="177F7C70" w14:textId="77777777" w:rsidR="00BD6EFC" w:rsidRDefault="00BD6EFC" w:rsidP="00BD6EFC">
      <w:pPr>
        <w:pStyle w:val="ListParagraph"/>
        <w:numPr>
          <w:ilvl w:val="2"/>
          <w:numId w:val="6"/>
        </w:numPr>
      </w:pPr>
      <w:r>
        <w:t xml:space="preserve">a debit </w:t>
      </w:r>
      <w:r w:rsidR="00F94AC2">
        <w:t>to fund BANK account 10510 for the net cash received</w:t>
      </w:r>
      <w:r w:rsidR="00A552CB">
        <w:t>.</w:t>
      </w:r>
    </w:p>
    <w:p w14:paraId="10D59175" w14:textId="77777777" w:rsidR="004E24A3" w:rsidRDefault="004E24A3" w:rsidP="004E24A3">
      <w:pPr>
        <w:pStyle w:val="ListParagraph"/>
        <w:ind w:left="1080"/>
      </w:pPr>
    </w:p>
    <w:sectPr w:rsidR="004E24A3" w:rsidSect="005E5F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CFC76" w14:textId="77777777" w:rsidR="0087046C" w:rsidRDefault="0087046C" w:rsidP="004E24A3">
      <w:r>
        <w:separator/>
      </w:r>
    </w:p>
  </w:endnote>
  <w:endnote w:type="continuationSeparator" w:id="0">
    <w:p w14:paraId="3369B838" w14:textId="77777777" w:rsidR="0087046C" w:rsidRDefault="0087046C" w:rsidP="004E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DA0A8" w14:textId="77777777" w:rsidR="0087046C" w:rsidRDefault="0087046C" w:rsidP="004E24A3">
      <w:r>
        <w:separator/>
      </w:r>
    </w:p>
  </w:footnote>
  <w:footnote w:type="continuationSeparator" w:id="0">
    <w:p w14:paraId="67841C54" w14:textId="77777777" w:rsidR="0087046C" w:rsidRDefault="0087046C" w:rsidP="004E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6012" w14:textId="77777777" w:rsidR="004E24A3" w:rsidRPr="004E24A3" w:rsidRDefault="004E24A3" w:rsidP="004E24A3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ACCEPTING ACH OR WIRE PAYMENTS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B5814"/>
    <w:multiLevelType w:val="multilevel"/>
    <w:tmpl w:val="5A40E090"/>
    <w:styleLink w:val="KALOutlineFormat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19AA5336"/>
    <w:multiLevelType w:val="hybridMultilevel"/>
    <w:tmpl w:val="CCA2DA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ED3B79"/>
    <w:multiLevelType w:val="hybridMultilevel"/>
    <w:tmpl w:val="83A8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F71B2"/>
    <w:multiLevelType w:val="hybridMultilevel"/>
    <w:tmpl w:val="35BE3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7508C"/>
    <w:multiLevelType w:val="multilevel"/>
    <w:tmpl w:val="99AE43F0"/>
    <w:styleLink w:val="Standar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A863A5"/>
    <w:multiLevelType w:val="multilevel"/>
    <w:tmpl w:val="0409001D"/>
    <w:styleLink w:val="Outline"/>
    <w:lvl w:ilvl="0">
      <w:start w:val="1"/>
      <w:numFmt w:val="upperRoman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1A"/>
    <w:rsid w:val="000239B6"/>
    <w:rsid w:val="000C14E4"/>
    <w:rsid w:val="00162898"/>
    <w:rsid w:val="001B28B6"/>
    <w:rsid w:val="00311615"/>
    <w:rsid w:val="00312BEB"/>
    <w:rsid w:val="00354F34"/>
    <w:rsid w:val="003B2133"/>
    <w:rsid w:val="00402043"/>
    <w:rsid w:val="004E24A3"/>
    <w:rsid w:val="00500E9A"/>
    <w:rsid w:val="005A5611"/>
    <w:rsid w:val="005E5F60"/>
    <w:rsid w:val="00706716"/>
    <w:rsid w:val="007B032F"/>
    <w:rsid w:val="007E09D1"/>
    <w:rsid w:val="00845698"/>
    <w:rsid w:val="0087046C"/>
    <w:rsid w:val="008F60D8"/>
    <w:rsid w:val="009F6C1A"/>
    <w:rsid w:val="00A01FAC"/>
    <w:rsid w:val="00A355B2"/>
    <w:rsid w:val="00A552CB"/>
    <w:rsid w:val="00B30F14"/>
    <w:rsid w:val="00BD6EFC"/>
    <w:rsid w:val="00C455F6"/>
    <w:rsid w:val="00E0110B"/>
    <w:rsid w:val="00EB56D9"/>
    <w:rsid w:val="00F34EC0"/>
    <w:rsid w:val="00F87D71"/>
    <w:rsid w:val="00F9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3109"/>
  <w15:chartTrackingRefBased/>
  <w15:docId w15:val="{3D9445C4-535E-44EA-9F6B-F7E0A00C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F60"/>
    <w:pPr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0239B6"/>
    <w:pPr>
      <w:numPr>
        <w:numId w:val="1"/>
      </w:numPr>
    </w:pPr>
  </w:style>
  <w:style w:type="numbering" w:customStyle="1" w:styleId="KALOutlineFormat">
    <w:name w:val="KAL_Outline_Format"/>
    <w:uiPriority w:val="99"/>
    <w:rsid w:val="003B2133"/>
    <w:pPr>
      <w:numPr>
        <w:numId w:val="2"/>
      </w:numPr>
    </w:pPr>
  </w:style>
  <w:style w:type="numbering" w:customStyle="1" w:styleId="Standard">
    <w:name w:val="Standard"/>
    <w:uiPriority w:val="99"/>
    <w:rsid w:val="00500E9A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5A5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2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4A3"/>
  </w:style>
  <w:style w:type="paragraph" w:styleId="Footer">
    <w:name w:val="footer"/>
    <w:basedOn w:val="Normal"/>
    <w:link w:val="FooterChar"/>
    <w:uiPriority w:val="99"/>
    <w:semiHidden/>
    <w:unhideWhenUsed/>
    <w:rsid w:val="004E2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4A3"/>
  </w:style>
  <w:style w:type="character" w:styleId="Hyperlink">
    <w:name w:val="Hyperlink"/>
    <w:uiPriority w:val="99"/>
    <w:unhideWhenUsed/>
    <w:rsid w:val="004E24A3"/>
    <w:rPr>
      <w:b/>
      <w:bCs/>
      <w:strike w:val="0"/>
      <w:dstrike w:val="0"/>
      <w:color w:val="CC0000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11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kRecon@central.u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puryea@central.u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1352</CharactersWithSpaces>
  <SharedDoc>false</SharedDoc>
  <HLinks>
    <vt:vector size="18" baseType="variant"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mailto:macant20@central.uh.edu</vt:lpwstr>
      </vt:variant>
      <vt:variant>
        <vt:lpwstr/>
      </vt:variant>
      <vt:variant>
        <vt:i4>5963892</vt:i4>
      </vt:variant>
      <vt:variant>
        <vt:i4>3</vt:i4>
      </vt:variant>
      <vt:variant>
        <vt:i4>0</vt:i4>
      </vt:variant>
      <vt:variant>
        <vt:i4>5</vt:i4>
      </vt:variant>
      <vt:variant>
        <vt:lpwstr>mailto:gmcclain@uh.edu</vt:lpwstr>
      </vt:variant>
      <vt:variant>
        <vt:lpwstr/>
      </vt:variant>
      <vt:variant>
        <vt:i4>1114223</vt:i4>
      </vt:variant>
      <vt:variant>
        <vt:i4>0</vt:i4>
      </vt:variant>
      <vt:variant>
        <vt:i4>0</vt:i4>
      </vt:variant>
      <vt:variant>
        <vt:i4>5</vt:i4>
      </vt:variant>
      <vt:variant>
        <vt:lpwstr>mailto:rdpuryea@central.uh.edu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Livingston</dc:creator>
  <cp:keywords/>
  <cp:lastModifiedBy>Monica Davila</cp:lastModifiedBy>
  <cp:revision>2</cp:revision>
  <dcterms:created xsi:type="dcterms:W3CDTF">2021-06-07T16:32:00Z</dcterms:created>
  <dcterms:modified xsi:type="dcterms:W3CDTF">2021-06-07T16:32:00Z</dcterms:modified>
</cp:coreProperties>
</file>